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B50" w:rsidRPr="00D01E81" w:rsidRDefault="00D01E81">
      <w:pPr>
        <w:spacing w:after="0" w:line="408" w:lineRule="auto"/>
        <w:ind w:left="120"/>
        <w:jc w:val="center"/>
        <w:rPr>
          <w:lang w:val="ru-RU"/>
        </w:rPr>
      </w:pPr>
      <w:bookmarkStart w:id="0" w:name="block-14861934"/>
      <w:r w:rsidRPr="00D01E8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04B50" w:rsidRPr="00D01E81" w:rsidRDefault="00D01E81">
      <w:pPr>
        <w:spacing w:after="0" w:line="408" w:lineRule="auto"/>
        <w:ind w:left="120"/>
        <w:jc w:val="center"/>
        <w:rPr>
          <w:lang w:val="ru-RU"/>
        </w:rPr>
      </w:pPr>
      <w:r w:rsidRPr="00D01E8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D01E81">
        <w:rPr>
          <w:rFonts w:ascii="Times New Roman" w:hAnsi="Times New Roman"/>
          <w:b/>
          <w:color w:val="000000"/>
          <w:sz w:val="28"/>
          <w:lang w:val="ru-RU"/>
        </w:rPr>
        <w:t>Департамент общего образования Томской области</w:t>
      </w:r>
      <w:bookmarkEnd w:id="1"/>
      <w:r w:rsidRPr="00D01E8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04B50" w:rsidRPr="00D01E81" w:rsidRDefault="00D01E81">
      <w:pPr>
        <w:spacing w:after="0" w:line="408" w:lineRule="auto"/>
        <w:ind w:left="120"/>
        <w:jc w:val="center"/>
        <w:rPr>
          <w:lang w:val="ru-RU"/>
        </w:rPr>
      </w:pPr>
      <w:r w:rsidRPr="00D01E8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D01E81">
        <w:rPr>
          <w:rFonts w:ascii="Times New Roman" w:hAnsi="Times New Roman"/>
          <w:b/>
          <w:color w:val="000000"/>
          <w:sz w:val="28"/>
          <w:lang w:val="ru-RU"/>
        </w:rPr>
        <w:t>Администрация Первомайского района</w:t>
      </w:r>
      <w:bookmarkEnd w:id="2"/>
      <w:r w:rsidRPr="00D01E8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01E81">
        <w:rPr>
          <w:rFonts w:ascii="Times New Roman" w:hAnsi="Times New Roman"/>
          <w:color w:val="000000"/>
          <w:sz w:val="28"/>
          <w:lang w:val="ru-RU"/>
        </w:rPr>
        <w:t>​</w:t>
      </w:r>
    </w:p>
    <w:p w:rsidR="00A04B50" w:rsidRPr="00D01E81" w:rsidRDefault="00D01E81">
      <w:pPr>
        <w:spacing w:after="0" w:line="408" w:lineRule="auto"/>
        <w:ind w:left="120"/>
        <w:jc w:val="center"/>
        <w:rPr>
          <w:lang w:val="ru-RU"/>
        </w:rPr>
      </w:pPr>
      <w:r w:rsidRPr="00D01E81"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p w:rsidR="00A04B50" w:rsidRPr="00D01E81" w:rsidRDefault="00A04B50">
      <w:pPr>
        <w:spacing w:after="0"/>
        <w:ind w:left="120"/>
        <w:rPr>
          <w:lang w:val="ru-RU"/>
        </w:rPr>
      </w:pPr>
    </w:p>
    <w:p w:rsidR="00A04B50" w:rsidRPr="00D01E81" w:rsidRDefault="00A04B50">
      <w:pPr>
        <w:spacing w:after="0"/>
        <w:ind w:left="120"/>
        <w:rPr>
          <w:lang w:val="ru-RU"/>
        </w:rPr>
      </w:pPr>
    </w:p>
    <w:p w:rsidR="00A04B50" w:rsidRPr="00D01E81" w:rsidRDefault="00A04B50">
      <w:pPr>
        <w:spacing w:after="0"/>
        <w:ind w:left="120"/>
        <w:rPr>
          <w:lang w:val="ru-RU"/>
        </w:rPr>
      </w:pPr>
    </w:p>
    <w:p w:rsidR="00A04B50" w:rsidRPr="00D01E81" w:rsidRDefault="00A04B5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442"/>
        <w:gridCol w:w="3026"/>
        <w:gridCol w:w="3103"/>
      </w:tblGrid>
      <w:tr w:rsidR="00D01E81" w:rsidRPr="00D01E81" w:rsidTr="00D01E81">
        <w:tc>
          <w:tcPr>
            <w:tcW w:w="3114" w:type="dxa"/>
          </w:tcPr>
          <w:p w:rsidR="00D01E81" w:rsidRPr="0040209D" w:rsidRDefault="00D01E81" w:rsidP="00D01E8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01E81" w:rsidRPr="00D01E81" w:rsidRDefault="00D01E81" w:rsidP="00D01E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заседании↵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методического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Совет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 </w:t>
            </w:r>
          </w:p>
          <w:p w:rsidR="00D01E81" w:rsidRDefault="00D01E81" w:rsidP="00D01E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01E81" w:rsidRPr="0040209D" w:rsidRDefault="00D01E81" w:rsidP="00D01E8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01E81" w:rsidRPr="0040209D" w:rsidRDefault="00D01E81" w:rsidP="00D01E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01E81" w:rsidRPr="008944ED" w:rsidRDefault="00D01E81" w:rsidP="00D01E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D01E81" w:rsidRDefault="00D01E81" w:rsidP="00D01E8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</w:t>
            </w:r>
          </w:p>
          <w:p w:rsidR="00D01E81" w:rsidRPr="008944ED" w:rsidRDefault="00D01E81" w:rsidP="00D01E8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 Т.С.</w:t>
            </w:r>
          </w:p>
          <w:p w:rsidR="00D01E81" w:rsidRDefault="00D01E81" w:rsidP="00D01E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01E81" w:rsidRPr="0040209D" w:rsidRDefault="00D01E81" w:rsidP="00D01E8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01E81" w:rsidRDefault="00D01E81" w:rsidP="00D01E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01E81" w:rsidRPr="008944ED" w:rsidRDefault="00D01E81" w:rsidP="00D01E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D01E81" w:rsidRDefault="00D01E81" w:rsidP="00D01E8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01E81" w:rsidRPr="008944ED" w:rsidRDefault="00D01E81" w:rsidP="00D01E8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D01E81" w:rsidRDefault="00D01E81" w:rsidP="00D01E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   от                 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01E81" w:rsidRPr="0040209D" w:rsidRDefault="00D01E81" w:rsidP="00D01E8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04B50" w:rsidRPr="00D01E81" w:rsidRDefault="00A04B50">
      <w:pPr>
        <w:spacing w:after="0"/>
        <w:ind w:left="120"/>
        <w:rPr>
          <w:lang w:val="ru-RU"/>
        </w:rPr>
      </w:pPr>
    </w:p>
    <w:p w:rsidR="00A04B50" w:rsidRPr="00D01E81" w:rsidRDefault="00D01E81">
      <w:pPr>
        <w:spacing w:after="0"/>
        <w:ind w:left="120"/>
        <w:rPr>
          <w:lang w:val="ru-RU"/>
        </w:rPr>
      </w:pPr>
      <w:r w:rsidRPr="00D01E81">
        <w:rPr>
          <w:rFonts w:ascii="Times New Roman" w:hAnsi="Times New Roman"/>
          <w:color w:val="000000"/>
          <w:sz w:val="28"/>
          <w:lang w:val="ru-RU"/>
        </w:rPr>
        <w:t>‌</w:t>
      </w:r>
    </w:p>
    <w:p w:rsidR="00A04B50" w:rsidRPr="00D01E81" w:rsidRDefault="00A04B50">
      <w:pPr>
        <w:spacing w:after="0"/>
        <w:ind w:left="120"/>
        <w:rPr>
          <w:lang w:val="ru-RU"/>
        </w:rPr>
      </w:pPr>
    </w:p>
    <w:p w:rsidR="00A04B50" w:rsidRPr="00D01E81" w:rsidRDefault="00A04B50">
      <w:pPr>
        <w:spacing w:after="0"/>
        <w:ind w:left="120"/>
        <w:rPr>
          <w:lang w:val="ru-RU"/>
        </w:rPr>
      </w:pPr>
    </w:p>
    <w:p w:rsidR="00A04B50" w:rsidRPr="00D01E81" w:rsidRDefault="00A04B50">
      <w:pPr>
        <w:spacing w:after="0"/>
        <w:ind w:left="120"/>
        <w:rPr>
          <w:lang w:val="ru-RU"/>
        </w:rPr>
      </w:pPr>
    </w:p>
    <w:p w:rsidR="00A04B50" w:rsidRPr="00D01E81" w:rsidRDefault="00D01E81">
      <w:pPr>
        <w:spacing w:after="0" w:line="408" w:lineRule="auto"/>
        <w:ind w:left="120"/>
        <w:jc w:val="center"/>
        <w:rPr>
          <w:lang w:val="ru-RU"/>
        </w:rPr>
      </w:pPr>
      <w:r w:rsidRPr="00D01E8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04B50" w:rsidRPr="00D01E81" w:rsidRDefault="00D01E81">
      <w:pPr>
        <w:spacing w:after="0" w:line="408" w:lineRule="auto"/>
        <w:ind w:left="120"/>
        <w:jc w:val="center"/>
        <w:rPr>
          <w:lang w:val="ru-RU"/>
        </w:rPr>
      </w:pPr>
      <w:r w:rsidRPr="00D01E8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01E81">
        <w:rPr>
          <w:rFonts w:ascii="Times New Roman" w:hAnsi="Times New Roman"/>
          <w:color w:val="000000"/>
          <w:sz w:val="28"/>
          <w:lang w:val="ru-RU"/>
        </w:rPr>
        <w:t xml:space="preserve"> 2014337)</w:t>
      </w:r>
    </w:p>
    <w:p w:rsidR="00A04B50" w:rsidRPr="00D01E81" w:rsidRDefault="00A04B50">
      <w:pPr>
        <w:spacing w:after="0"/>
        <w:ind w:left="120"/>
        <w:jc w:val="center"/>
        <w:rPr>
          <w:lang w:val="ru-RU"/>
        </w:rPr>
      </w:pPr>
    </w:p>
    <w:p w:rsidR="00A04B50" w:rsidRPr="00D01E81" w:rsidRDefault="00D01E81">
      <w:pPr>
        <w:spacing w:after="0" w:line="408" w:lineRule="auto"/>
        <w:ind w:left="120"/>
        <w:jc w:val="center"/>
        <w:rPr>
          <w:lang w:val="ru-RU"/>
        </w:rPr>
      </w:pPr>
      <w:r w:rsidRPr="00D01E81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A04B50" w:rsidRPr="00D01E81" w:rsidRDefault="00D01E81">
      <w:pPr>
        <w:spacing w:after="0" w:line="408" w:lineRule="auto"/>
        <w:ind w:left="120"/>
        <w:jc w:val="center"/>
        <w:rPr>
          <w:lang w:val="ru-RU"/>
        </w:rPr>
      </w:pPr>
      <w:r w:rsidRPr="00D01E81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A04B50" w:rsidRPr="00D01E81" w:rsidRDefault="00A04B50">
      <w:pPr>
        <w:spacing w:after="0"/>
        <w:ind w:left="120"/>
        <w:jc w:val="center"/>
        <w:rPr>
          <w:lang w:val="ru-RU"/>
        </w:rPr>
      </w:pPr>
    </w:p>
    <w:p w:rsidR="00A04B50" w:rsidRPr="00D01E81" w:rsidRDefault="00A04B50">
      <w:pPr>
        <w:spacing w:after="0"/>
        <w:ind w:left="120"/>
        <w:jc w:val="center"/>
        <w:rPr>
          <w:lang w:val="ru-RU"/>
        </w:rPr>
      </w:pPr>
    </w:p>
    <w:p w:rsidR="00A04B50" w:rsidRPr="00D01E81" w:rsidRDefault="00A04B50">
      <w:pPr>
        <w:spacing w:after="0"/>
        <w:ind w:left="120"/>
        <w:jc w:val="center"/>
        <w:rPr>
          <w:lang w:val="ru-RU"/>
        </w:rPr>
      </w:pPr>
    </w:p>
    <w:p w:rsidR="00A04B50" w:rsidRPr="00D01E81" w:rsidRDefault="00A04B50">
      <w:pPr>
        <w:spacing w:after="0"/>
        <w:ind w:left="120"/>
        <w:jc w:val="center"/>
        <w:rPr>
          <w:lang w:val="ru-RU"/>
        </w:rPr>
      </w:pPr>
    </w:p>
    <w:p w:rsidR="00A04B50" w:rsidRPr="00D01E81" w:rsidRDefault="00A04B50">
      <w:pPr>
        <w:spacing w:after="0"/>
        <w:ind w:left="120"/>
        <w:jc w:val="center"/>
        <w:rPr>
          <w:lang w:val="ru-RU"/>
        </w:rPr>
      </w:pPr>
    </w:p>
    <w:p w:rsidR="00A04B50" w:rsidRPr="00D01E81" w:rsidRDefault="00A04B50">
      <w:pPr>
        <w:spacing w:after="0"/>
        <w:ind w:left="120"/>
        <w:jc w:val="center"/>
        <w:rPr>
          <w:lang w:val="ru-RU"/>
        </w:rPr>
      </w:pPr>
    </w:p>
    <w:p w:rsidR="00A04B50" w:rsidRPr="00D01E81" w:rsidRDefault="00A04B50">
      <w:pPr>
        <w:spacing w:after="0"/>
        <w:ind w:left="120"/>
        <w:jc w:val="center"/>
        <w:rPr>
          <w:lang w:val="ru-RU"/>
        </w:rPr>
      </w:pPr>
    </w:p>
    <w:p w:rsidR="00A04B50" w:rsidRPr="00D01E81" w:rsidRDefault="00A04B50">
      <w:pPr>
        <w:spacing w:after="0"/>
        <w:ind w:left="120"/>
        <w:jc w:val="center"/>
        <w:rPr>
          <w:lang w:val="ru-RU"/>
        </w:rPr>
      </w:pPr>
    </w:p>
    <w:p w:rsidR="00A04B50" w:rsidRPr="00D01E81" w:rsidRDefault="00A04B50">
      <w:pPr>
        <w:spacing w:after="0"/>
        <w:ind w:left="120"/>
        <w:jc w:val="center"/>
        <w:rPr>
          <w:lang w:val="ru-RU"/>
        </w:rPr>
      </w:pPr>
    </w:p>
    <w:p w:rsidR="00A04B50" w:rsidRPr="00D01E81" w:rsidRDefault="00A04B50">
      <w:pPr>
        <w:spacing w:after="0"/>
        <w:ind w:left="120"/>
        <w:jc w:val="center"/>
        <w:rPr>
          <w:lang w:val="ru-RU"/>
        </w:rPr>
      </w:pPr>
    </w:p>
    <w:p w:rsidR="00A04B50" w:rsidRPr="00D01E81" w:rsidRDefault="00A04B50">
      <w:pPr>
        <w:spacing w:after="0"/>
        <w:ind w:left="120"/>
        <w:jc w:val="center"/>
        <w:rPr>
          <w:lang w:val="ru-RU"/>
        </w:rPr>
      </w:pPr>
    </w:p>
    <w:p w:rsidR="00A04B50" w:rsidRPr="00D01E81" w:rsidRDefault="00A04B50">
      <w:pPr>
        <w:spacing w:after="0"/>
        <w:ind w:left="120"/>
        <w:jc w:val="center"/>
        <w:rPr>
          <w:lang w:val="ru-RU"/>
        </w:rPr>
      </w:pPr>
    </w:p>
    <w:p w:rsidR="00A04B50" w:rsidRPr="00D01E81" w:rsidRDefault="00D01E81">
      <w:pPr>
        <w:spacing w:after="0"/>
        <w:ind w:left="120"/>
        <w:jc w:val="center"/>
        <w:rPr>
          <w:lang w:val="ru-RU"/>
        </w:rPr>
      </w:pPr>
      <w:r w:rsidRPr="00D01E8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  <w:r w:rsidRPr="00D01E81">
        <w:rPr>
          <w:rFonts w:ascii="Times New Roman" w:hAnsi="Times New Roman"/>
          <w:b/>
          <w:color w:val="000000"/>
          <w:sz w:val="28"/>
          <w:lang w:val="ru-RU"/>
        </w:rPr>
        <w:t>д</w:t>
      </w:r>
      <w:proofErr w:type="gramStart"/>
      <w:r w:rsidRPr="00D01E81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D01E81">
        <w:rPr>
          <w:rFonts w:ascii="Times New Roman" w:hAnsi="Times New Roman"/>
          <w:b/>
          <w:color w:val="000000"/>
          <w:sz w:val="28"/>
          <w:lang w:val="ru-RU"/>
        </w:rPr>
        <w:t xml:space="preserve">ерезовка </w:t>
      </w:r>
      <w:bookmarkEnd w:id="3"/>
      <w:r w:rsidRPr="00D01E8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Pr="00D01E8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D01E8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01E81">
        <w:rPr>
          <w:rFonts w:ascii="Times New Roman" w:hAnsi="Times New Roman"/>
          <w:color w:val="000000"/>
          <w:sz w:val="28"/>
          <w:lang w:val="ru-RU"/>
        </w:rPr>
        <w:t>​</w:t>
      </w:r>
    </w:p>
    <w:p w:rsidR="00A04B50" w:rsidRPr="00D01E81" w:rsidRDefault="00A04B50">
      <w:pPr>
        <w:rPr>
          <w:lang w:val="ru-RU"/>
        </w:rPr>
        <w:sectPr w:rsidR="00A04B50" w:rsidRPr="00D01E81">
          <w:pgSz w:w="11906" w:h="16383"/>
          <w:pgMar w:top="1134" w:right="850" w:bottom="1134" w:left="1701" w:header="720" w:footer="720" w:gutter="0"/>
          <w:cols w:space="720"/>
        </w:sectPr>
      </w:pPr>
    </w:p>
    <w:p w:rsidR="00A04B50" w:rsidRPr="00D01E81" w:rsidRDefault="00D01E81" w:rsidP="00D01E8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4861933"/>
      <w:bookmarkEnd w:id="0"/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04B50" w:rsidRPr="00D01E81" w:rsidRDefault="00A04B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</w:t>
      </w:r>
      <w:proofErr w:type="gramEnd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информации</w:t>
      </w:r>
      <w:proofErr w:type="gramEnd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закладываются основы вероятностного мышления.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</w:t>
      </w: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‌‌‌</w:t>
      </w:r>
      <w:bookmarkStart w:id="6" w:name="b3c9237e-6172-48ee-b1c7-f6774da89513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A04B50" w:rsidRPr="00D01E81" w:rsidRDefault="00A04B50">
      <w:pPr>
        <w:rPr>
          <w:rFonts w:ascii="Times New Roman" w:hAnsi="Times New Roman" w:cs="Times New Roman"/>
          <w:sz w:val="24"/>
          <w:szCs w:val="24"/>
          <w:lang w:val="ru-RU"/>
        </w:rPr>
        <w:sectPr w:rsidR="00A04B50" w:rsidRPr="00D01E81">
          <w:pgSz w:w="11906" w:h="16383"/>
          <w:pgMar w:top="1134" w:right="850" w:bottom="1134" w:left="1701" w:header="720" w:footer="720" w:gutter="0"/>
          <w:cols w:space="720"/>
        </w:sectPr>
      </w:pPr>
    </w:p>
    <w:p w:rsidR="00A04B50" w:rsidRPr="00D01E81" w:rsidRDefault="00D01E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4861928"/>
      <w:bookmarkEnd w:id="5"/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A04B50" w:rsidRPr="00D01E81" w:rsidRDefault="00A04B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4B50" w:rsidRPr="00D01E81" w:rsidRDefault="00D01E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A04B50" w:rsidRPr="00D01E81" w:rsidRDefault="00A04B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A04B50" w:rsidRPr="00D01E81" w:rsidRDefault="00D01E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A04B50" w:rsidRPr="00D01E81" w:rsidRDefault="00A04B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дл</w:t>
      </w:r>
      <w:proofErr w:type="gramEnd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описания реальных процессов и явлений, при решении задач.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A04B50" w:rsidRPr="00D01E81" w:rsidRDefault="00D01E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A04B50" w:rsidRPr="00D01E81" w:rsidRDefault="00A04B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A04B50" w:rsidRPr="00D01E81" w:rsidRDefault="00D01E81" w:rsidP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A04B50" w:rsidRPr="00D01E81">
          <w:pgSz w:w="11906" w:h="16383"/>
          <w:pgMar w:top="1134" w:right="850" w:bottom="1134" w:left="1701" w:header="720" w:footer="720" w:gutter="0"/>
          <w:cols w:space="720"/>
        </w:sect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A04B50" w:rsidRPr="00D01E81" w:rsidRDefault="00D01E81" w:rsidP="00D01E8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4861929"/>
      <w:bookmarkEnd w:id="7"/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A04B50" w:rsidRPr="00D01E81" w:rsidRDefault="00A04B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4B50" w:rsidRPr="00D01E81" w:rsidRDefault="00D01E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04B50" w:rsidRPr="00D01E81" w:rsidRDefault="00A04B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«Вероятность и статистика» характеризуются: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</w:t>
      </w: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последствий для окружающей среды, осознанием глобального характера экологических проблем и путей их решения;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04B50" w:rsidRPr="00D01E81" w:rsidRDefault="00D01E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04B50" w:rsidRPr="00D01E81" w:rsidRDefault="00A04B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4B50" w:rsidRPr="00D01E81" w:rsidRDefault="00D01E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A04B50" w:rsidRPr="00D01E81" w:rsidRDefault="00A04B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4B50" w:rsidRPr="00D01E81" w:rsidRDefault="00D01E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A04B50" w:rsidRPr="00D01E81" w:rsidRDefault="00D01E8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04B50" w:rsidRPr="00D01E81" w:rsidRDefault="00D01E8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04B50" w:rsidRPr="00D01E81" w:rsidRDefault="00D01E8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04B50" w:rsidRPr="00D01E81" w:rsidRDefault="00D01E8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04B50" w:rsidRPr="00D01E81" w:rsidRDefault="00D01E8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04B50" w:rsidRPr="00D01E81" w:rsidRDefault="00D01E8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04B50" w:rsidRPr="00D01E81" w:rsidRDefault="00D01E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D01E8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04B50" w:rsidRPr="00D01E81" w:rsidRDefault="00D01E8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04B50" w:rsidRPr="00D01E81" w:rsidRDefault="00D01E8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04B50" w:rsidRPr="00D01E81" w:rsidRDefault="00D01E8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04B50" w:rsidRPr="00D01E81" w:rsidRDefault="00D01E8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04B50" w:rsidRPr="00D01E81" w:rsidRDefault="00D01E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A04B50" w:rsidRPr="00D01E81" w:rsidRDefault="00D01E8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04B50" w:rsidRPr="00D01E81" w:rsidRDefault="00D01E8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04B50" w:rsidRPr="00D01E81" w:rsidRDefault="00D01E8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04B50" w:rsidRPr="00D01E81" w:rsidRDefault="00D01E8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04B50" w:rsidRPr="00D01E81" w:rsidRDefault="00D01E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A04B50" w:rsidRPr="00D01E81" w:rsidRDefault="00D01E8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A04B50" w:rsidRPr="00D01E81" w:rsidRDefault="00D01E8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04B50" w:rsidRPr="00D01E81" w:rsidRDefault="00D01E8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04B50" w:rsidRPr="00D01E81" w:rsidRDefault="00D01E8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04B50" w:rsidRPr="00D01E81" w:rsidRDefault="00D01E8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04B50" w:rsidRPr="00D01E81" w:rsidRDefault="00D01E8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04B50" w:rsidRPr="00D01E81" w:rsidRDefault="00A04B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4B50" w:rsidRPr="00D01E81" w:rsidRDefault="00D01E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A04B50" w:rsidRPr="00D01E81" w:rsidRDefault="00A04B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4B50" w:rsidRPr="00D01E81" w:rsidRDefault="00D01E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A04B50" w:rsidRPr="00D01E81" w:rsidRDefault="00D01E8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04B50" w:rsidRPr="00D01E81" w:rsidRDefault="00D01E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A04B50" w:rsidRPr="00D01E81" w:rsidRDefault="00D01E8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владеть способами самопроверки, самоконтроля процесса и результата решения математической задачи;</w:t>
      </w:r>
    </w:p>
    <w:p w:rsidR="00A04B50" w:rsidRPr="00D01E81" w:rsidRDefault="00D01E8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04B50" w:rsidRPr="00D01E81" w:rsidRDefault="00D01E8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A04B50" w:rsidRPr="00D01E81" w:rsidRDefault="00A04B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01E81" w:rsidRPr="00D01E81" w:rsidRDefault="00D01E81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04B50" w:rsidRPr="00D01E81" w:rsidRDefault="00D01E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04B50" w:rsidRPr="00D01E81" w:rsidRDefault="00A04B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249"/>
      <w:bookmarkEnd w:id="9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величине и о распределении вероятностей.</w:t>
      </w:r>
    </w:p>
    <w:p w:rsidR="00A04B50" w:rsidRPr="00D01E81" w:rsidRDefault="00D01E8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A04B50" w:rsidRPr="00D01E81" w:rsidRDefault="00A04B50">
      <w:pPr>
        <w:rPr>
          <w:rFonts w:ascii="Times New Roman" w:hAnsi="Times New Roman" w:cs="Times New Roman"/>
          <w:sz w:val="24"/>
          <w:szCs w:val="24"/>
          <w:lang w:val="ru-RU"/>
        </w:rPr>
        <w:sectPr w:rsidR="00A04B50" w:rsidRPr="00D01E81">
          <w:pgSz w:w="11906" w:h="16383"/>
          <w:pgMar w:top="1134" w:right="850" w:bottom="1134" w:left="1701" w:header="720" w:footer="720" w:gutter="0"/>
          <w:cols w:space="720"/>
        </w:sectPr>
      </w:pPr>
    </w:p>
    <w:p w:rsidR="00A04B50" w:rsidRPr="00D01E81" w:rsidRDefault="00D01E8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14861930"/>
      <w:bookmarkEnd w:id="8"/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D01E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A04B50" w:rsidRPr="00D01E81" w:rsidRDefault="00D01E8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93"/>
        <w:gridCol w:w="5245"/>
        <w:gridCol w:w="1418"/>
        <w:gridCol w:w="1701"/>
        <w:gridCol w:w="1984"/>
        <w:gridCol w:w="3592"/>
      </w:tblGrid>
      <w:tr w:rsidR="00A04B50" w:rsidRPr="00D01E81" w:rsidTr="00D01E81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 w:rsidP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 w:rsidP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 w:rsidP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 w:rsidP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35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 изменчивость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6238" w:type="dxa"/>
            <w:gridSpan w:val="2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4B50" w:rsidRPr="00D01E81" w:rsidRDefault="00A04B50">
      <w:pPr>
        <w:rPr>
          <w:rFonts w:ascii="Times New Roman" w:hAnsi="Times New Roman" w:cs="Times New Roman"/>
          <w:sz w:val="24"/>
          <w:szCs w:val="24"/>
        </w:rPr>
        <w:sectPr w:rsidR="00A04B50" w:rsidRPr="00D01E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B50" w:rsidRPr="00D01E81" w:rsidRDefault="00D01E8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5"/>
        <w:gridCol w:w="5434"/>
        <w:gridCol w:w="1087"/>
        <w:gridCol w:w="1842"/>
        <w:gridCol w:w="1910"/>
        <w:gridCol w:w="3525"/>
      </w:tblGrid>
      <w:tr w:rsidR="00A04B50" w:rsidRPr="00D01E81" w:rsidTr="00D01E81">
        <w:trPr>
          <w:trHeight w:val="144"/>
          <w:tblCellSpacing w:w="20" w:type="nil"/>
        </w:trPr>
        <w:tc>
          <w:tcPr>
            <w:tcW w:w="1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9" w:type="dxa"/>
            <w:gridSpan w:val="3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11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3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курса 7 класса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3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статистика. Рассеивание данных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3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3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 случайного события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3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3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 события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3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6569" w:type="dxa"/>
            <w:gridSpan w:val="2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4B50" w:rsidRPr="00D01E81" w:rsidRDefault="00A04B50">
      <w:pPr>
        <w:rPr>
          <w:rFonts w:ascii="Times New Roman" w:hAnsi="Times New Roman" w:cs="Times New Roman"/>
          <w:sz w:val="24"/>
          <w:szCs w:val="24"/>
        </w:rPr>
        <w:sectPr w:rsidR="00A04B50" w:rsidRPr="00D01E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B50" w:rsidRPr="00D01E81" w:rsidRDefault="00D01E8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3"/>
        <w:gridCol w:w="4678"/>
        <w:gridCol w:w="1985"/>
        <w:gridCol w:w="1842"/>
        <w:gridCol w:w="1910"/>
        <w:gridCol w:w="3525"/>
      </w:tblGrid>
      <w:tr w:rsidR="00A04B50" w:rsidRPr="00D01E81" w:rsidTr="00D01E81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7" w:type="dxa"/>
            <w:gridSpan w:val="3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курса 8 класса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Геометрическая вероятность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 Бернулли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 величина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Обобщение, контроль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A04B50" w:rsidRPr="00D01E81" w:rsidTr="00D01E81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25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4B50" w:rsidRPr="00D01E81" w:rsidRDefault="00A04B50">
      <w:pPr>
        <w:rPr>
          <w:rFonts w:ascii="Times New Roman" w:hAnsi="Times New Roman" w:cs="Times New Roman"/>
          <w:sz w:val="24"/>
          <w:szCs w:val="24"/>
        </w:rPr>
        <w:sectPr w:rsidR="00A04B50" w:rsidRPr="00D01E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B50" w:rsidRPr="00D01E81" w:rsidRDefault="00D01E8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1" w:name="block-14861931"/>
      <w:bookmarkEnd w:id="10"/>
      <w:r w:rsidRPr="00D01E8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A04B50" w:rsidRPr="00D01E81" w:rsidRDefault="00D01E8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93"/>
        <w:gridCol w:w="5670"/>
        <w:gridCol w:w="1276"/>
        <w:gridCol w:w="1418"/>
        <w:gridCol w:w="1417"/>
        <w:gridCol w:w="1069"/>
        <w:gridCol w:w="3090"/>
      </w:tblGrid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 в таблицах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324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"Таблицы"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602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"Диаграммы"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наборы. Среднее арифметическое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наборы. Среднее арифметическое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"Средние значения"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edc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"Представление данных.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390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 изменчивость (примеры)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Частота значений в массиве данных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Группировка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Гистограммы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Гистограммы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eee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"Случайная изменчивость"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eecc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Цепь и цикл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Цепь и цикл. Путь в графе.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о связности графа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236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об ориентированных графах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Случайный опыт и случайное событие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646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"Случайная изменчивость.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Графы. Вероятность случайного события"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0186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обобщение. Представление данных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efa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обобщение. Описательная статистика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efbaa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efec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6663" w:type="dxa"/>
            <w:gridSpan w:val="2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159" w:type="dxa"/>
            <w:gridSpan w:val="2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4B50" w:rsidRPr="00D01E81" w:rsidRDefault="00A04B50">
      <w:pPr>
        <w:rPr>
          <w:rFonts w:ascii="Times New Roman" w:hAnsi="Times New Roman" w:cs="Times New Roman"/>
          <w:sz w:val="24"/>
          <w:szCs w:val="24"/>
        </w:rPr>
        <w:sectPr w:rsidR="00A04B50" w:rsidRPr="00D01E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B50" w:rsidRPr="00D01E81" w:rsidRDefault="00D01E8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0"/>
        <w:gridCol w:w="6096"/>
        <w:gridCol w:w="992"/>
        <w:gridCol w:w="1560"/>
        <w:gridCol w:w="1417"/>
        <w:gridCol w:w="1096"/>
        <w:gridCol w:w="3063"/>
      </w:tblGrid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данных. Описательная статистика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029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Случайная изменчивость. </w:t>
            </w:r>
            <w:proofErr w:type="gramStart"/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Средние</w:t>
            </w:r>
            <w:proofErr w:type="gramEnd"/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числового набора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0578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076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Дисперсия числового набора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Стандартное отклонение числового набора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bfe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Диаграммы рассеивания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Множество, подмножество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1180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Свойства операций над множествами: переместительное, сочетательное, распределительное,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1784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Графическое представление множеств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198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"Статистика.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Элементарные события. Случайные события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Опыты с равновозможными элементарными событиями.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Случайный выбор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Опыты с равновозможными элементарными событиями.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Случайный выбор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235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 умножения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 умножения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Противоположное событие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3214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3372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3764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Независимые события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Независимые события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cbe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обобщение. Графы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4312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"Случайные события.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Вероятность. Графы"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159" w:type="dxa"/>
            <w:gridSpan w:val="2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4B50" w:rsidRPr="00D01E81" w:rsidRDefault="00A04B50">
      <w:pPr>
        <w:rPr>
          <w:rFonts w:ascii="Times New Roman" w:hAnsi="Times New Roman" w:cs="Times New Roman"/>
          <w:sz w:val="24"/>
          <w:szCs w:val="24"/>
        </w:rPr>
        <w:sectPr w:rsidR="00A04B50" w:rsidRPr="00D01E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B50" w:rsidRPr="00D01E81" w:rsidRDefault="00D01E8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93"/>
        <w:gridCol w:w="5954"/>
        <w:gridCol w:w="1276"/>
        <w:gridCol w:w="1559"/>
        <w:gridCol w:w="1276"/>
        <w:gridCol w:w="812"/>
        <w:gridCol w:w="3063"/>
      </w:tblGrid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 над событиями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Независимость событий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Комбинаторное правило умножения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 Паскаля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5014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5208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5884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bfe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6162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6356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6680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"Испытания Бернулли"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законе больших чисел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7652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закона больших чисел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7116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Представление данных.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Элементы комбинаторики.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 величины и распределения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8408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861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01E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B50" w:rsidRPr="00D01E81" w:rsidTr="00C63F97">
        <w:trPr>
          <w:trHeight w:val="144"/>
          <w:tblCellSpacing w:w="20" w:type="nil"/>
        </w:trPr>
        <w:tc>
          <w:tcPr>
            <w:tcW w:w="6947" w:type="dxa"/>
            <w:gridSpan w:val="2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04B50" w:rsidRPr="00D01E81" w:rsidRDefault="00D01E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875" w:type="dxa"/>
            <w:gridSpan w:val="2"/>
            <w:tcMar>
              <w:top w:w="50" w:type="dxa"/>
              <w:left w:w="100" w:type="dxa"/>
            </w:tcMar>
            <w:vAlign w:val="center"/>
          </w:tcPr>
          <w:p w:rsidR="00A04B50" w:rsidRPr="00D01E81" w:rsidRDefault="00A04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4B50" w:rsidRPr="00D01E81" w:rsidRDefault="00A04B50">
      <w:pPr>
        <w:rPr>
          <w:rFonts w:ascii="Times New Roman" w:hAnsi="Times New Roman" w:cs="Times New Roman"/>
          <w:sz w:val="24"/>
          <w:szCs w:val="24"/>
        </w:rPr>
        <w:sectPr w:rsidR="00A04B50" w:rsidRPr="00D01E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B50" w:rsidRPr="00D01E81" w:rsidRDefault="00D01E8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14861932"/>
      <w:bookmarkEnd w:id="11"/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A04B50" w:rsidRPr="00D01E81" w:rsidRDefault="00D01E8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A04B50" w:rsidRPr="00D01E81" w:rsidRDefault="00D01E8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A04B50" w:rsidRPr="00D01E81" w:rsidRDefault="00D01E8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A04B50" w:rsidRPr="00D01E81" w:rsidRDefault="00D01E8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A04B50" w:rsidRPr="00D01E81" w:rsidRDefault="00D01E8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A04B50" w:rsidRPr="00D01E81" w:rsidRDefault="00D01E8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01E81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A04B50" w:rsidRPr="00D01E81" w:rsidRDefault="00A04B5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A04B50" w:rsidRPr="00C63F97" w:rsidRDefault="00D01E81" w:rsidP="00C63F9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A04B50" w:rsidRPr="00C63F97">
          <w:pgSz w:w="11906" w:h="16383"/>
          <w:pgMar w:top="1134" w:right="850" w:bottom="1134" w:left="1701" w:header="720" w:footer="720" w:gutter="0"/>
          <w:cols w:space="720"/>
        </w:sectPr>
      </w:pPr>
      <w:r w:rsidRPr="00D01E8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bookmarkEnd w:id="12"/>
    <w:p w:rsidR="00C63F97" w:rsidRDefault="00C63F97" w:rsidP="00C63F97">
      <w:pPr>
        <w:tabs>
          <w:tab w:val="left" w:pos="2083"/>
        </w:tabs>
        <w:rPr>
          <w:lang w:val="ru-RU"/>
        </w:rPr>
      </w:pPr>
    </w:p>
    <w:p w:rsidR="00D01E81" w:rsidRPr="00C63F97" w:rsidRDefault="00C63F97" w:rsidP="00C63F97">
      <w:pPr>
        <w:tabs>
          <w:tab w:val="left" w:pos="1680"/>
        </w:tabs>
        <w:rPr>
          <w:lang w:val="ru-RU"/>
        </w:rPr>
      </w:pPr>
      <w:r>
        <w:rPr>
          <w:lang w:val="ru-RU"/>
        </w:rPr>
        <w:tab/>
      </w:r>
    </w:p>
    <w:sectPr w:rsidR="00D01E81" w:rsidRPr="00C63F97" w:rsidSect="00A04B5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22793"/>
    <w:multiLevelType w:val="multilevel"/>
    <w:tmpl w:val="D7B6EB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6915BA"/>
    <w:multiLevelType w:val="multilevel"/>
    <w:tmpl w:val="46881B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B3136E"/>
    <w:multiLevelType w:val="multilevel"/>
    <w:tmpl w:val="571AE0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CB611A"/>
    <w:multiLevelType w:val="multilevel"/>
    <w:tmpl w:val="C1FEA96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C03C2F"/>
    <w:multiLevelType w:val="multilevel"/>
    <w:tmpl w:val="0A1AE5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793696"/>
    <w:multiLevelType w:val="multilevel"/>
    <w:tmpl w:val="ACC2F8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grammar="clean"/>
  <w:defaultTabStop w:val="708"/>
  <w:characterSpacingControl w:val="doNotCompress"/>
  <w:compat/>
  <w:rsids>
    <w:rsidRoot w:val="00A04B50"/>
    <w:rsid w:val="00A04B50"/>
    <w:rsid w:val="00C63F97"/>
    <w:rsid w:val="00D01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04B5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04B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5465</Words>
  <Characters>31154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3</cp:revision>
  <cp:lastPrinted>2023-09-14T15:03:00Z</cp:lastPrinted>
  <dcterms:created xsi:type="dcterms:W3CDTF">2023-09-14T14:48:00Z</dcterms:created>
  <dcterms:modified xsi:type="dcterms:W3CDTF">2023-09-14T15:03:00Z</dcterms:modified>
</cp:coreProperties>
</file>